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60" w:rsidRPr="001A6E60" w:rsidRDefault="001A6E60" w:rsidP="001A6E60">
      <w:pPr>
        <w:shd w:val="clear" w:color="auto" w:fill="F5F5F5"/>
        <w:spacing w:after="0" w:line="240" w:lineRule="auto"/>
        <w:rPr>
          <w:rFonts w:eastAsia="Times New Roman" w:cs="Tahoma"/>
          <w:lang w:val="en-US" w:eastAsia="fr-FR"/>
        </w:rPr>
      </w:pPr>
    </w:p>
    <w:p w:rsidR="001A6E60" w:rsidRPr="001A6E60" w:rsidRDefault="001A6E60" w:rsidP="001A6E60">
      <w:pPr>
        <w:shd w:val="clear" w:color="auto" w:fill="F5F5F5"/>
        <w:spacing w:after="0" w:line="240" w:lineRule="auto"/>
        <w:rPr>
          <w:rFonts w:eastAsia="Times New Roman" w:cs="Tahoma"/>
          <w:lang w:val="en-US" w:eastAsia="fr-FR"/>
        </w:rPr>
      </w:pPr>
      <w:r w:rsidRPr="001A6E60">
        <w:rPr>
          <w:rFonts w:eastAsia="Times New Roman" w:cs="Tahoma"/>
          <w:b/>
          <w:bCs/>
          <w:lang w:val="en-US" w:eastAsia="fr-FR"/>
        </w:rPr>
        <w:t>Sent:</w:t>
      </w:r>
      <w:r w:rsidRPr="001A6E60">
        <w:rPr>
          <w:rFonts w:eastAsia="Times New Roman" w:cs="Tahoma"/>
          <w:lang w:val="en-US" w:eastAsia="fr-FR"/>
        </w:rPr>
        <w:t xml:space="preserve"> Wednesday, April 24, 2019 5:13 PM</w:t>
      </w:r>
    </w:p>
    <w:p w:rsidR="001A6E60" w:rsidRPr="001A6E60" w:rsidRDefault="001A6E60" w:rsidP="001A6E60">
      <w:pPr>
        <w:shd w:val="clear" w:color="auto" w:fill="F5F5F5"/>
        <w:spacing w:after="0" w:line="240" w:lineRule="auto"/>
        <w:rPr>
          <w:rFonts w:eastAsia="Times New Roman" w:cs="Tahoma"/>
          <w:lang w:val="en-US" w:eastAsia="fr-FR"/>
        </w:rPr>
      </w:pPr>
      <w:r w:rsidRPr="001A6E60">
        <w:rPr>
          <w:rFonts w:eastAsia="Times New Roman" w:cs="Tahoma"/>
          <w:b/>
          <w:bCs/>
          <w:lang w:val="en-US" w:eastAsia="fr-FR"/>
        </w:rPr>
        <w:t>To:</w:t>
      </w:r>
      <w:r w:rsidRPr="001A6E60">
        <w:rPr>
          <w:rFonts w:eastAsia="Times New Roman" w:cs="Tahoma"/>
          <w:lang w:val="en-US" w:eastAsia="fr-FR"/>
        </w:rPr>
        <w:t xml:space="preserve"> </w:t>
      </w:r>
      <w:hyperlink r:id="rId4" w:tooltip="mailto:president@assemblee-nationale.fr&#10;CTRL + Cliquez ici pour suivre le lien" w:history="1">
        <w:r w:rsidRPr="001A6E60">
          <w:rPr>
            <w:rFonts w:eastAsia="Times New Roman" w:cs="Tahoma"/>
            <w:color w:val="0000FF"/>
            <w:u w:val="single"/>
            <w:lang w:val="en-US" w:eastAsia="fr-FR"/>
          </w:rPr>
          <w:t>president@assemblee-nationale.fr</w:t>
        </w:r>
      </w:hyperlink>
      <w:r w:rsidRPr="001A6E60">
        <w:rPr>
          <w:rFonts w:eastAsia="Times New Roman" w:cs="Tahoma"/>
          <w:lang w:val="en-US" w:eastAsia="fr-FR"/>
        </w:rPr>
        <w:t xml:space="preserve"> ; </w:t>
      </w:r>
      <w:hyperlink r:id="rId5" w:tooltip="christian.jacob@assemblee-nationale.fr" w:history="1">
        <w:r w:rsidRPr="001A6E60">
          <w:rPr>
            <w:rFonts w:eastAsia="Times New Roman" w:cs="Tahoma"/>
            <w:color w:val="0000FF"/>
            <w:u w:val="single"/>
            <w:lang w:val="en-US" w:eastAsia="fr-FR"/>
          </w:rPr>
          <w:t>christian.jacob@assemblee-nationale.fr</w:t>
        </w:r>
      </w:hyperlink>
      <w:r w:rsidRPr="001A6E60">
        <w:rPr>
          <w:rFonts w:eastAsia="Times New Roman" w:cs="Tahoma"/>
          <w:lang w:val="en-US" w:eastAsia="fr-FR"/>
        </w:rPr>
        <w:t xml:space="preserve"> ; </w:t>
      </w:r>
      <w:hyperlink r:id="rId6" w:tooltip="valerie.rabault@assemblee-nationale.fr" w:history="1">
        <w:r w:rsidRPr="001A6E60">
          <w:rPr>
            <w:rFonts w:eastAsia="Times New Roman" w:cs="Tahoma"/>
            <w:color w:val="0000FF"/>
            <w:u w:val="single"/>
            <w:lang w:val="en-US" w:eastAsia="fr-FR"/>
          </w:rPr>
          <w:t>valerie.rabault@assemblee-nationale.fr</w:t>
        </w:r>
      </w:hyperlink>
      <w:r w:rsidRPr="001A6E60">
        <w:rPr>
          <w:rFonts w:eastAsia="Times New Roman" w:cs="Tahoma"/>
          <w:lang w:val="en-US" w:eastAsia="fr-FR"/>
        </w:rPr>
        <w:t xml:space="preserve"> ; </w:t>
      </w:r>
      <w:hyperlink r:id="rId7" w:tooltip="jean-luc.melenchon@assemblee-nationale.fr" w:history="1">
        <w:r w:rsidRPr="001A6E60">
          <w:rPr>
            <w:rFonts w:eastAsia="Times New Roman" w:cs="Tahoma"/>
            <w:color w:val="0000FF"/>
            <w:u w:val="single"/>
            <w:lang w:val="en-US" w:eastAsia="fr-FR"/>
          </w:rPr>
          <w:t>jean-luc.melenchon@assemblee-nationale.fr</w:t>
        </w:r>
      </w:hyperlink>
      <w:r w:rsidRPr="001A6E60">
        <w:rPr>
          <w:rFonts w:eastAsia="Times New Roman" w:cs="Tahoma"/>
          <w:lang w:val="en-US" w:eastAsia="fr-FR"/>
        </w:rPr>
        <w:t xml:space="preserve"> ; </w:t>
      </w:r>
      <w:hyperlink r:id="rId8" w:tooltip="mailto:andre.chassaigne@assemblee-nationale.fr&#10;CTRL + Cliquez ici pour suivre le lien" w:history="1">
        <w:r w:rsidRPr="001A6E60">
          <w:rPr>
            <w:rFonts w:eastAsia="Times New Roman" w:cs="Tahoma"/>
            <w:color w:val="0000FF"/>
            <w:u w:val="single"/>
            <w:lang w:val="en-US" w:eastAsia="fr-FR"/>
          </w:rPr>
          <w:t>andre.chassaigne@assemblee-nationale.fr</w:t>
        </w:r>
      </w:hyperlink>
      <w:r w:rsidRPr="001A6E60">
        <w:rPr>
          <w:rFonts w:eastAsia="Times New Roman" w:cs="Tahoma"/>
          <w:lang w:val="en-US" w:eastAsia="fr-FR"/>
        </w:rPr>
        <w:t xml:space="preserve"> ; </w:t>
      </w:r>
      <w:hyperlink r:id="rId9" w:tooltip="mailto:gilles.legendre@assemblee-nationale.fr&#10;CTRL + Cliquez ici pour suivre le lien" w:history="1">
        <w:r w:rsidRPr="001A6E60">
          <w:rPr>
            <w:rFonts w:eastAsia="Times New Roman" w:cs="Tahoma"/>
            <w:color w:val="0000FF"/>
            <w:u w:val="single"/>
            <w:lang w:val="en-US" w:eastAsia="fr-FR"/>
          </w:rPr>
          <w:t>gilles.legendre@assemblee-nationale.fr</w:t>
        </w:r>
      </w:hyperlink>
      <w:r w:rsidRPr="001A6E60">
        <w:rPr>
          <w:rFonts w:eastAsia="Times New Roman" w:cs="Tahoma"/>
          <w:lang w:val="en-US" w:eastAsia="fr-FR"/>
        </w:rPr>
        <w:t xml:space="preserve"> ; </w:t>
      </w:r>
      <w:hyperlink r:id="rId10" w:tooltip="philippe.vigier@assemblee-nationale.fr" w:history="1">
        <w:r w:rsidRPr="001A6E60">
          <w:rPr>
            <w:rFonts w:eastAsia="Times New Roman" w:cs="Tahoma"/>
            <w:color w:val="0000FF"/>
            <w:u w:val="single"/>
            <w:lang w:val="en-US" w:eastAsia="fr-FR"/>
          </w:rPr>
          <w:t>philippe.vigier@assemblee-nationale.fr</w:t>
        </w:r>
      </w:hyperlink>
      <w:r w:rsidRPr="001A6E60">
        <w:rPr>
          <w:rFonts w:eastAsia="Times New Roman" w:cs="Tahoma"/>
          <w:lang w:val="en-US" w:eastAsia="fr-FR"/>
        </w:rPr>
        <w:t xml:space="preserve"> ; </w:t>
      </w:r>
      <w:hyperlink r:id="rId11" w:tooltip="b.retailleau@senat.fr" w:history="1">
        <w:r w:rsidRPr="001A6E60">
          <w:rPr>
            <w:rFonts w:eastAsia="Times New Roman" w:cs="Tahoma"/>
            <w:color w:val="0000FF"/>
            <w:u w:val="single"/>
            <w:lang w:val="en-US" w:eastAsia="fr-FR"/>
          </w:rPr>
          <w:t>b.retailleau@senat.fr</w:t>
        </w:r>
      </w:hyperlink>
      <w:r w:rsidRPr="001A6E60">
        <w:rPr>
          <w:rFonts w:eastAsia="Times New Roman" w:cs="Tahoma"/>
          <w:lang w:val="en-US" w:eastAsia="fr-FR"/>
        </w:rPr>
        <w:t xml:space="preserve"> ; </w:t>
      </w:r>
      <w:hyperlink r:id="rId12" w:tooltip="p.kanner@senat.fr" w:history="1">
        <w:r w:rsidRPr="001A6E60">
          <w:rPr>
            <w:rFonts w:eastAsia="Times New Roman" w:cs="Tahoma"/>
            <w:color w:val="0000FF"/>
            <w:u w:val="single"/>
            <w:lang w:val="en-US" w:eastAsia="fr-FR"/>
          </w:rPr>
          <w:t>p.kanner@senat.fr</w:t>
        </w:r>
      </w:hyperlink>
      <w:r w:rsidRPr="001A6E60">
        <w:rPr>
          <w:rFonts w:eastAsia="Times New Roman" w:cs="Tahoma"/>
          <w:lang w:val="en-US" w:eastAsia="fr-FR"/>
        </w:rPr>
        <w:t xml:space="preserve"> ; </w:t>
      </w:r>
      <w:hyperlink r:id="rId13" w:tooltip="h.marseille@senat.fr" w:history="1">
        <w:r w:rsidRPr="001A6E60">
          <w:rPr>
            <w:rFonts w:eastAsia="Times New Roman" w:cs="Tahoma"/>
            <w:color w:val="0000FF"/>
            <w:u w:val="single"/>
            <w:lang w:val="en-US" w:eastAsia="fr-FR"/>
          </w:rPr>
          <w:t>h.marseille@senat.fr</w:t>
        </w:r>
      </w:hyperlink>
      <w:r w:rsidRPr="001A6E60">
        <w:rPr>
          <w:rFonts w:eastAsia="Times New Roman" w:cs="Tahoma"/>
          <w:lang w:val="en-US" w:eastAsia="fr-FR"/>
        </w:rPr>
        <w:t xml:space="preserve"> ; </w:t>
      </w:r>
      <w:hyperlink r:id="rId14" w:tooltip="f.patriat@senat.fr" w:history="1">
        <w:r w:rsidRPr="001A6E60">
          <w:rPr>
            <w:rFonts w:eastAsia="Times New Roman" w:cs="Tahoma"/>
            <w:color w:val="0000FF"/>
            <w:u w:val="single"/>
            <w:lang w:val="en-US" w:eastAsia="fr-FR"/>
          </w:rPr>
          <w:t>f.patriat@senat.fr</w:t>
        </w:r>
      </w:hyperlink>
      <w:r w:rsidRPr="001A6E60">
        <w:rPr>
          <w:rFonts w:eastAsia="Times New Roman" w:cs="Tahoma"/>
          <w:lang w:val="en-US" w:eastAsia="fr-FR"/>
        </w:rPr>
        <w:t xml:space="preserve"> ; </w:t>
      </w:r>
      <w:hyperlink r:id="rId15" w:tooltip="jc.requier@senat.fr" w:history="1">
        <w:r w:rsidRPr="001A6E60">
          <w:rPr>
            <w:rFonts w:eastAsia="Times New Roman" w:cs="Tahoma"/>
            <w:color w:val="0000FF"/>
            <w:u w:val="single"/>
            <w:lang w:val="en-US" w:eastAsia="fr-FR"/>
          </w:rPr>
          <w:t>jc.requier@senat.fr</w:t>
        </w:r>
      </w:hyperlink>
      <w:r w:rsidRPr="001A6E60">
        <w:rPr>
          <w:rFonts w:eastAsia="Times New Roman" w:cs="Tahoma"/>
          <w:lang w:val="en-US" w:eastAsia="fr-FR"/>
        </w:rPr>
        <w:t xml:space="preserve"> ; </w:t>
      </w:r>
      <w:hyperlink r:id="rId16" w:tooltip="mailto:jean-christophe.lagarde@assemblee-nationale.fr&#10;CTRL + Cliquez ici pour suivre le lien" w:history="1">
        <w:r w:rsidRPr="001A6E60">
          <w:rPr>
            <w:rFonts w:eastAsia="Times New Roman" w:cs="Tahoma"/>
            <w:color w:val="0000FF"/>
            <w:u w:val="single"/>
            <w:lang w:val="en-US" w:eastAsia="fr-FR"/>
          </w:rPr>
          <w:t>jean-christophe.lagarde@assemblee-nationale.fr</w:t>
        </w:r>
      </w:hyperlink>
      <w:r w:rsidRPr="001A6E60">
        <w:rPr>
          <w:rFonts w:eastAsia="Times New Roman" w:cs="Tahoma"/>
          <w:lang w:val="en-US" w:eastAsia="fr-FR"/>
        </w:rPr>
        <w:t xml:space="preserve"> ; </w:t>
      </w:r>
      <w:hyperlink r:id="rId17" w:tooltip="c.malhuret@senat.fr" w:history="1">
        <w:r w:rsidRPr="001A6E60">
          <w:rPr>
            <w:rFonts w:eastAsia="Times New Roman" w:cs="Tahoma"/>
            <w:color w:val="0000FF"/>
            <w:u w:val="single"/>
            <w:lang w:val="en-US" w:eastAsia="fr-FR"/>
          </w:rPr>
          <w:t>c.malhuret@senat.fr</w:t>
        </w:r>
      </w:hyperlink>
      <w:r w:rsidRPr="001A6E60">
        <w:rPr>
          <w:rFonts w:eastAsia="Times New Roman" w:cs="Tahoma"/>
          <w:lang w:val="en-US" w:eastAsia="fr-FR"/>
        </w:rPr>
        <w:t xml:space="preserve"> ; </w:t>
      </w:r>
      <w:hyperlink r:id="rId18" w:tooltip="p.adnot@senat.fr" w:history="1">
        <w:r w:rsidRPr="001A6E60">
          <w:rPr>
            <w:rFonts w:eastAsia="Times New Roman" w:cs="Tahoma"/>
            <w:color w:val="0000FF"/>
            <w:u w:val="single"/>
            <w:lang w:val="en-US" w:eastAsia="fr-FR"/>
          </w:rPr>
          <w:t>p.adnot@senat.fr</w:t>
        </w:r>
      </w:hyperlink>
      <w:r w:rsidRPr="001A6E60">
        <w:rPr>
          <w:rFonts w:eastAsia="Times New Roman" w:cs="Tahoma"/>
          <w:lang w:val="en-US" w:eastAsia="fr-FR"/>
        </w:rPr>
        <w:t xml:space="preserve"> ; </w:t>
      </w:r>
      <w:hyperlink r:id="rId19" w:tooltip="e.assassi@senat.fr" w:history="1">
        <w:r w:rsidRPr="001A6E60">
          <w:rPr>
            <w:rFonts w:eastAsia="Times New Roman" w:cs="Tahoma"/>
            <w:color w:val="0000FF"/>
            <w:u w:val="single"/>
            <w:lang w:val="en-US" w:eastAsia="fr-FR"/>
          </w:rPr>
          <w:t>e.assassi@senat.fr</w:t>
        </w:r>
      </w:hyperlink>
      <w:r w:rsidRPr="001A6E60">
        <w:rPr>
          <w:rFonts w:eastAsia="Times New Roman" w:cs="Tahoma"/>
          <w:lang w:val="en-US" w:eastAsia="fr-FR"/>
        </w:rPr>
        <w:t xml:space="preserve"> ; </w:t>
      </w:r>
      <w:hyperlink r:id="rId20" w:tooltip="patrick.mignola@assemblee-nationale.fr" w:history="1">
        <w:r w:rsidRPr="001A6E60">
          <w:rPr>
            <w:rFonts w:eastAsia="Times New Roman" w:cs="Tahoma"/>
            <w:color w:val="0000FF"/>
            <w:u w:val="single"/>
            <w:lang w:val="en-US" w:eastAsia="fr-FR"/>
          </w:rPr>
          <w:t>patrick.mignola@assemblee-nationale.fr</w:t>
        </w:r>
      </w:hyperlink>
      <w:r w:rsidRPr="001A6E60">
        <w:rPr>
          <w:rFonts w:eastAsia="Times New Roman" w:cs="Tahoma"/>
          <w:lang w:val="en-US" w:eastAsia="fr-FR"/>
        </w:rPr>
        <w:t xml:space="preserve"> ; </w:t>
      </w:r>
      <w:hyperlink r:id="rId21" w:tooltip="g.larcher@senat.fr" w:history="1">
        <w:r w:rsidRPr="001A6E60">
          <w:rPr>
            <w:rFonts w:eastAsia="Times New Roman" w:cs="Tahoma"/>
            <w:color w:val="0000FF"/>
            <w:u w:val="single"/>
            <w:lang w:val="en-US" w:eastAsia="fr-FR"/>
          </w:rPr>
          <w:t>g.larcher@senat.fr</w:t>
        </w:r>
      </w:hyperlink>
      <w:r w:rsidRPr="001A6E60">
        <w:rPr>
          <w:rFonts w:eastAsia="Times New Roman" w:cs="Tahoma"/>
          <w:lang w:val="en-US" w:eastAsia="fr-FR"/>
        </w:rPr>
        <w:t xml:space="preserve"> ; </w:t>
      </w:r>
      <w:hyperlink r:id="rId22" w:tooltip="mailto:marine.lepen@assemblee-nationale.fr&#10;CTRL + Cliquez ici pour suivre le lien" w:history="1">
        <w:r w:rsidRPr="001A6E60">
          <w:rPr>
            <w:rFonts w:eastAsia="Times New Roman" w:cs="Tahoma"/>
            <w:color w:val="0000FF"/>
            <w:u w:val="single"/>
            <w:lang w:val="en-US" w:eastAsia="fr-FR"/>
          </w:rPr>
          <w:t>marine.lepen@assemblee-nationale.fr</w:t>
        </w:r>
      </w:hyperlink>
      <w:r w:rsidRPr="001A6E60">
        <w:rPr>
          <w:rFonts w:eastAsia="Times New Roman" w:cs="Tahoma"/>
          <w:lang w:val="en-US" w:eastAsia="fr-FR"/>
        </w:rPr>
        <w:t xml:space="preserve"> ; </w:t>
      </w:r>
      <w:hyperlink r:id="rId23" w:tooltip="nicolas.dupont-aignan@assemblee-nationale.fr" w:history="1">
        <w:r w:rsidRPr="001A6E60">
          <w:rPr>
            <w:rFonts w:eastAsia="Times New Roman" w:cs="Tahoma"/>
            <w:color w:val="0000FF"/>
            <w:u w:val="single"/>
            <w:lang w:val="en-US" w:eastAsia="fr-FR"/>
          </w:rPr>
          <w:t>nicolas.dupont-aignan@assemblee-nationale.fr</w:t>
        </w:r>
      </w:hyperlink>
      <w:r w:rsidRPr="001A6E60">
        <w:rPr>
          <w:rFonts w:eastAsia="Times New Roman" w:cs="Tahoma"/>
          <w:lang w:val="en-US" w:eastAsia="fr-FR"/>
        </w:rPr>
        <w:t xml:space="preserve"> </w:t>
      </w:r>
    </w:p>
    <w:p w:rsidR="001A6E60" w:rsidRPr="001A6E60" w:rsidRDefault="001A6E60" w:rsidP="001A6E60">
      <w:pPr>
        <w:shd w:val="clear" w:color="auto" w:fill="F5F5F5"/>
        <w:spacing w:after="0" w:line="240" w:lineRule="auto"/>
        <w:rPr>
          <w:rFonts w:eastAsia="Times New Roman" w:cs="Tahoma"/>
          <w:lang w:eastAsia="fr-FR"/>
        </w:rPr>
      </w:pPr>
      <w:proofErr w:type="spellStart"/>
      <w:r w:rsidRPr="001A6E60">
        <w:rPr>
          <w:rFonts w:eastAsia="Times New Roman" w:cs="Tahoma"/>
          <w:b/>
          <w:bCs/>
          <w:lang w:eastAsia="fr-FR"/>
        </w:rPr>
        <w:t>Subject</w:t>
      </w:r>
      <w:proofErr w:type="spellEnd"/>
      <w:r w:rsidRPr="001A6E60">
        <w:rPr>
          <w:rFonts w:eastAsia="Times New Roman" w:cs="Tahoma"/>
          <w:b/>
          <w:bCs/>
          <w:lang w:eastAsia="fr-FR"/>
        </w:rPr>
        <w:t>:</w:t>
      </w:r>
      <w:r w:rsidRPr="001A6E60">
        <w:rPr>
          <w:rFonts w:eastAsia="Times New Roman" w:cs="Tahoma"/>
          <w:lang w:eastAsia="fr-FR"/>
        </w:rPr>
        <w:t xml:space="preserve"> Incendie de Notre-Dame, pourquoi la réunion du 15 avril à 17 h 30 des agents du CMN dans la salle haute de ND est-elle dissimulée au public depuis 9 jours ? </w:t>
      </w:r>
    </w:p>
    <w:p w:rsidR="001A6E60" w:rsidRPr="001A6E60" w:rsidRDefault="001A6E60" w:rsidP="001A6E60">
      <w:pPr>
        <w:spacing w:after="0" w:line="240" w:lineRule="auto"/>
        <w:rPr>
          <w:rFonts w:eastAsia="Times New Roman" w:cs="Times New Roman"/>
          <w:lang w:eastAsia="fr-FR"/>
        </w:rPr>
      </w:pPr>
    </w:p>
    <w:p w:rsidR="001A6E60" w:rsidRPr="001A6E60" w:rsidRDefault="001A6E60" w:rsidP="001A6E60">
      <w:pPr>
        <w:spacing w:after="0" w:line="240" w:lineRule="auto"/>
        <w:rPr>
          <w:rFonts w:eastAsia="Times New Roman" w:cs="Times New Roman"/>
          <w:lang w:eastAsia="fr-FR"/>
        </w:rPr>
      </w:pP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Mesdames et Messieurs les députés et sénateurs,</w:t>
      </w: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Alors qu'au soir du 15 avril le Procureur de Paris, sans aucune preuve ni enquête menée, privilégiait la piste d'un incendie "accidentel" de Notre-Dame, que dès le lendemain la société Le Bras frères, chargée de l'installation d'échafaudages, se retrouvait sous le feu des médias, une information importante voire essentielle est dissimulée au public depuis maintenant 9 jours par les médias MSM.</w:t>
      </w: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 xml:space="preserve">Hier, suite à la lecture d’une information publique, concernant la fermeture exceptionnelle à 17 h 30 du circuit des tours à ND le lundi 15 avril mais sans autre précision, j'ai envoyé la question suivante à </w:t>
      </w:r>
      <w:proofErr w:type="spellStart"/>
      <w:r w:rsidRPr="001A6E60">
        <w:rPr>
          <w:rFonts w:eastAsia="Times New Roman" w:cs="Times New Roman"/>
          <w:lang w:eastAsia="fr-FR"/>
        </w:rPr>
        <w:t>Checknews</w:t>
      </w:r>
      <w:proofErr w:type="spellEnd"/>
      <w:r w:rsidRPr="001A6E60">
        <w:rPr>
          <w:rFonts w:eastAsia="Times New Roman" w:cs="Times New Roman"/>
          <w:lang w:eastAsia="fr-FR"/>
        </w:rPr>
        <w:t> :</w:t>
      </w:r>
    </w:p>
    <w:p w:rsidR="001A6E60" w:rsidRPr="001A6E60" w:rsidRDefault="001A6E60" w:rsidP="001A6E60">
      <w:pPr>
        <w:spacing w:after="0" w:line="240" w:lineRule="auto"/>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pacing w:before="100" w:beforeAutospacing="1" w:after="100" w:afterAutospacing="1" w:line="240" w:lineRule="auto"/>
        <w:rPr>
          <w:rFonts w:eastAsia="Times New Roman" w:cs="Times New Roman"/>
          <w:lang w:eastAsia="fr-FR"/>
        </w:rPr>
      </w:pPr>
      <w:r w:rsidRPr="001A6E60">
        <w:rPr>
          <w:rFonts w:eastAsia="Times New Roman" w:cs="Times New Roman"/>
          <w:lang w:eastAsia="fr-FR"/>
        </w:rPr>
        <w:t>« Le lundi 15 avril 2019, au soir duquel un incendie a ravagé partiellement la cathédrale Notre-Dame, le circuit des tours était exceptionnellement fermé à 17 heures 30. Quelle était la raison de cette fermeture exceptionnelle ? »</w:t>
      </w:r>
    </w:p>
    <w:p w:rsidR="001A6E60" w:rsidRPr="001A6E60" w:rsidRDefault="001A6E60" w:rsidP="001A6E60">
      <w:pPr>
        <w:spacing w:before="100" w:beforeAutospacing="1" w:after="100" w:afterAutospacing="1" w:line="240" w:lineRule="auto"/>
        <w:rPr>
          <w:rFonts w:eastAsia="Times New Roman" w:cs="Times New Roman"/>
          <w:lang w:eastAsia="fr-FR"/>
        </w:rPr>
      </w:pPr>
      <w:r w:rsidRPr="001A6E60">
        <w:rPr>
          <w:rFonts w:eastAsia="Times New Roman" w:cs="Times New Roman"/>
          <w:lang w:eastAsia="fr-FR"/>
        </w:rPr>
        <w:t xml:space="preserve">Deux heures plus tard - quelle promptitude !? -, </w:t>
      </w:r>
      <w:proofErr w:type="spellStart"/>
      <w:r w:rsidRPr="001A6E60">
        <w:rPr>
          <w:rFonts w:eastAsia="Times New Roman" w:cs="Times New Roman"/>
          <w:lang w:eastAsia="fr-FR"/>
        </w:rPr>
        <w:t>Checknews</w:t>
      </w:r>
      <w:proofErr w:type="spellEnd"/>
      <w:r w:rsidRPr="001A6E60">
        <w:rPr>
          <w:rFonts w:eastAsia="Times New Roman" w:cs="Times New Roman"/>
          <w:lang w:eastAsia="fr-FR"/>
        </w:rPr>
        <w:t xml:space="preserve"> publiait sur son site une réponse et m’en informait.</w:t>
      </w:r>
    </w:p>
    <w:p w:rsidR="001A6E60" w:rsidRPr="001A6E60" w:rsidRDefault="001A6E60" w:rsidP="001A6E60">
      <w:pPr>
        <w:spacing w:before="100" w:beforeAutospacing="1" w:after="100" w:afterAutospacing="1" w:line="240" w:lineRule="auto"/>
        <w:rPr>
          <w:rFonts w:eastAsia="Times New Roman" w:cs="Times New Roman"/>
          <w:lang w:eastAsia="fr-FR"/>
        </w:rPr>
      </w:pPr>
      <w:proofErr w:type="spellStart"/>
      <w:r w:rsidRPr="001A6E60">
        <w:rPr>
          <w:rFonts w:eastAsia="Times New Roman" w:cs="Times New Roman"/>
          <w:lang w:eastAsia="fr-FR"/>
        </w:rPr>
        <w:t>Checknews</w:t>
      </w:r>
      <w:proofErr w:type="spellEnd"/>
      <w:r w:rsidRPr="001A6E60">
        <w:rPr>
          <w:rFonts w:eastAsia="Times New Roman" w:cs="Times New Roman"/>
          <w:lang w:eastAsia="fr-FR"/>
        </w:rPr>
        <w:t xml:space="preserve"> nous apprend une information importante sinon essentielle qu’aucun média MSM, depuis 9 jours, n’a </w:t>
      </w:r>
      <w:proofErr w:type="gramStart"/>
      <w:r w:rsidRPr="001A6E60">
        <w:rPr>
          <w:rFonts w:eastAsia="Times New Roman" w:cs="Times New Roman"/>
          <w:lang w:eastAsia="fr-FR"/>
        </w:rPr>
        <w:t>communiqué</w:t>
      </w:r>
      <w:proofErr w:type="gramEnd"/>
      <w:r w:rsidRPr="001A6E60">
        <w:rPr>
          <w:rFonts w:eastAsia="Times New Roman" w:cs="Times New Roman"/>
          <w:lang w:eastAsia="fr-FR"/>
        </w:rPr>
        <w:t xml:space="preserve"> au public !</w:t>
      </w:r>
    </w:p>
    <w:p w:rsidR="001A6E60" w:rsidRPr="001A6E60" w:rsidRDefault="001A6E60" w:rsidP="001A6E60">
      <w:pPr>
        <w:spacing w:before="100" w:beforeAutospacing="1" w:after="100" w:afterAutospacing="1" w:line="240" w:lineRule="auto"/>
        <w:rPr>
          <w:rFonts w:eastAsia="Times New Roman" w:cs="Times New Roman"/>
          <w:b/>
          <w:bCs/>
          <w:color w:val="222222"/>
          <w:lang w:eastAsia="fr-FR"/>
        </w:rPr>
      </w:pPr>
      <w:r w:rsidRPr="001A6E60">
        <w:rPr>
          <w:rFonts w:eastAsia="Times New Roman" w:cs="Times New Roman"/>
          <w:b/>
          <w:bCs/>
          <w:color w:val="222222"/>
          <w:lang w:eastAsia="fr-FR"/>
        </w:rPr>
        <w:t>« Contactée à propos de cette fermeture anticipée des tours le jour de l’incendie, la fondation qui gère la cathédrale renvoie vers le Centre des monuments nationaux (CMN), responsable des visites des tours.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b/>
          <w:color w:val="222222"/>
          <w:lang w:eastAsia="fr-FR"/>
        </w:rPr>
        <w:t>« Le CNM nous répond : </w:t>
      </w:r>
      <w:r w:rsidRPr="001A6E60">
        <w:rPr>
          <w:rFonts w:eastAsia="Times New Roman" w:cs="Times New Roman"/>
          <w:b/>
          <w:i/>
          <w:iCs/>
          <w:color w:val="222222"/>
          <w:lang w:eastAsia="fr-FR"/>
        </w:rPr>
        <w:t>«La fermeture du circuit des Tours de Notre Dame le lundi 15 avril à 17h30 était prévue depuis quinze jours afin d’organiser une réunion administrative avec les agents du Centre des monuments nationaux.</w:t>
      </w:r>
      <w:r w:rsidRPr="001A6E60">
        <w:rPr>
          <w:rFonts w:eastAsia="Times New Roman" w:cs="Times New Roman"/>
          <w:i/>
          <w:iCs/>
          <w:color w:val="222222"/>
          <w:lang w:eastAsia="fr-FR"/>
        </w:rPr>
        <w:t xml:space="preserve"> </w:t>
      </w:r>
      <w:r w:rsidRPr="001A6E60">
        <w:rPr>
          <w:rFonts w:eastAsia="Times New Roman" w:cs="Times New Roman"/>
          <w:b/>
          <w:bCs/>
          <w:i/>
          <w:iCs/>
          <w:color w:val="222222"/>
          <w:lang w:eastAsia="fr-FR"/>
        </w:rPr>
        <w:t>Ces réunions sont organisées régulièrement afin d’échanger avec les personnels sur place.» </w:t>
      </w:r>
    </w:p>
    <w:p w:rsidR="001A6E60" w:rsidRPr="001A6E60" w:rsidRDefault="001A6E60" w:rsidP="001A6E60">
      <w:pPr>
        <w:shd w:val="clear" w:color="auto" w:fill="FFFFFF"/>
        <w:spacing w:after="0" w:line="240" w:lineRule="auto"/>
        <w:textAlignment w:val="baseline"/>
        <w:rPr>
          <w:rFonts w:eastAsia="Times New Roman" w:cs="Times New Roman"/>
          <w:i/>
          <w:iCs/>
          <w:color w:val="222222"/>
          <w:lang w:eastAsia="fr-FR"/>
        </w:rPr>
      </w:pPr>
    </w:p>
    <w:p w:rsidR="001A6E60" w:rsidRPr="001A6E60" w:rsidRDefault="001A6E60" w:rsidP="001A6E60">
      <w:pPr>
        <w:shd w:val="clear" w:color="auto" w:fill="FFFFFF"/>
        <w:spacing w:after="0" w:line="240" w:lineRule="auto"/>
        <w:textAlignment w:val="baseline"/>
        <w:rPr>
          <w:rFonts w:eastAsia="Times New Roman" w:cs="Times New Roman"/>
          <w:color w:val="222222"/>
          <w:lang w:eastAsia="fr-FR"/>
        </w:rPr>
      </w:pPr>
      <w:r w:rsidRPr="001A6E60">
        <w:rPr>
          <w:rFonts w:eastAsia="Times New Roman" w:cs="Times New Roman"/>
          <w:color w:val="222222"/>
          <w:lang w:eastAsia="fr-FR"/>
        </w:rPr>
        <w:t>En conséquence, contrairement à ce que publient les médias MSM depuis le 15 avril, il n’y avait pas que les employés de Le Bras frères présents dans la partie inaccessible de Notre-Dame au public.</w:t>
      </w:r>
    </w:p>
    <w:p w:rsidR="001A6E60" w:rsidRPr="001A6E60" w:rsidRDefault="001A6E60" w:rsidP="001A6E60">
      <w:pPr>
        <w:shd w:val="clear" w:color="auto" w:fill="FFFFFF"/>
        <w:spacing w:after="0" w:line="240" w:lineRule="auto"/>
        <w:textAlignment w:val="baseline"/>
        <w:rPr>
          <w:rFonts w:eastAsia="Times New Roman" w:cs="Times New Roman"/>
          <w:color w:val="222222"/>
          <w:lang w:eastAsia="fr-FR"/>
        </w:rPr>
      </w:pPr>
    </w:p>
    <w:p w:rsidR="001A6E60" w:rsidRPr="001A6E60" w:rsidRDefault="001A6E60" w:rsidP="001A6E60">
      <w:pPr>
        <w:shd w:val="clear" w:color="auto" w:fill="FFFFFF"/>
        <w:spacing w:after="0" w:line="240" w:lineRule="auto"/>
        <w:textAlignment w:val="baseline"/>
        <w:rPr>
          <w:rFonts w:eastAsia="Times New Roman" w:cs="Times New Roman"/>
          <w:color w:val="222222"/>
          <w:lang w:eastAsia="fr-FR"/>
        </w:rPr>
      </w:pPr>
      <w:r w:rsidRPr="001A6E60">
        <w:rPr>
          <w:rFonts w:eastAsia="Times New Roman" w:cs="Times New Roman"/>
          <w:color w:val="222222"/>
          <w:lang w:eastAsia="fr-FR"/>
        </w:rPr>
        <w:t>Combien étaient-ils ? A quelle heure sont-ils sortis de la salle haute ? Aucun de ces agents ne s’est-il rendu au niveau de la charpente et n’a détecté/senti/vu le départ de feu ?...</w:t>
      </w:r>
      <w:proofErr w:type="spellStart"/>
      <w:r w:rsidRPr="001A6E60">
        <w:rPr>
          <w:rFonts w:eastAsia="Times New Roman" w:cs="Times New Roman"/>
          <w:color w:val="222222"/>
          <w:lang w:eastAsia="fr-FR"/>
        </w:rPr>
        <w:t>etc</w:t>
      </w:r>
      <w:proofErr w:type="spellEnd"/>
      <w:r w:rsidRPr="001A6E60">
        <w:rPr>
          <w:rFonts w:eastAsia="Times New Roman" w:cs="Times New Roman"/>
          <w:color w:val="222222"/>
          <w:lang w:eastAsia="fr-FR"/>
        </w:rPr>
        <w:t>...</w:t>
      </w:r>
    </w:p>
    <w:p w:rsidR="001A6E60" w:rsidRPr="001A6E60" w:rsidRDefault="001A6E60" w:rsidP="001A6E60">
      <w:pPr>
        <w:shd w:val="clear" w:color="auto" w:fill="FFFFFF"/>
        <w:spacing w:after="0" w:line="240" w:lineRule="auto"/>
        <w:textAlignment w:val="baseline"/>
        <w:rPr>
          <w:rFonts w:eastAsia="Times New Roman" w:cs="Times New Roman"/>
          <w:color w:val="222222"/>
          <w:lang w:eastAsia="fr-FR"/>
        </w:rPr>
      </w:pP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color w:val="222222"/>
          <w:lang w:eastAsia="fr-FR"/>
        </w:rPr>
        <w:lastRenderedPageBreak/>
        <w:t>Pourquoi l’information sur cette réunion est-elle cachée au public, encore aujourd’hui puisque aucun média MSM n’a publié d’article à ce sujet alors même qu’à l’inverse tous ont publié aujourd’hui des articles sur 7 mégots trouvés "sur site"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 xml:space="preserve">Etant donné que nous avons appris il y a quelques jours que les architectes des monuments nationaux devaient se servir des éléments de langage du Ministère de la Culture, la  dissimulation d'information des médias MSM sur cette réunion dans le créneau horaire du départ de l'incendie émane-t-elle d'une volonté du gouvernement ?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D'autre part, des médias étrangers puis français nous apprennent également qu'un rapport aurait été remis en 2016 au gouvernement conduit par Manuel Valls sur les risques accrus d'incendie de Notre-Dame pour diverses raisons, que ce rapport aurait été classé confidentiel-défense mais surtout qu'aucune mesure, malgré les recommandations, n'aurait été prise par le gouvernement pour sécuriser la cathédrale contre le risque-incendie.</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Ce sont là de graves et légitimes questions auxquelles le gouvernement devrait être rapidement soumis afin d'apporter des réponses claires et précises.</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 </w:t>
      </w:r>
    </w:p>
    <w:p w:rsidR="001A6E60" w:rsidRPr="001A6E60" w:rsidRDefault="001A6E60" w:rsidP="001A6E60">
      <w:pPr>
        <w:shd w:val="clear" w:color="auto" w:fill="FFFFFF"/>
        <w:spacing w:after="0" w:line="240" w:lineRule="auto"/>
        <w:textAlignment w:val="baseline"/>
        <w:rPr>
          <w:rFonts w:eastAsia="Times New Roman" w:cs="Times New Roman"/>
          <w:lang w:eastAsia="fr-FR"/>
        </w:rPr>
      </w:pPr>
      <w:r w:rsidRPr="001A6E60">
        <w:rPr>
          <w:rFonts w:eastAsia="Times New Roman" w:cs="Times New Roman"/>
          <w:lang w:eastAsia="fr-FR"/>
        </w:rPr>
        <w:t>En espérant que vous lui soumettrez toutes les questions permettant de faire la lumière sur les causes de cet incendie, je vous prie d’agréer, Mesdames et Messieurs les députés et sénateurs, l’expression de mes salutations distinguées.</w:t>
      </w:r>
    </w:p>
    <w:p w:rsidR="001A6E60" w:rsidRPr="001A6E60" w:rsidRDefault="001A6E60" w:rsidP="001A6E60">
      <w:pPr>
        <w:spacing w:after="0" w:line="240" w:lineRule="auto"/>
        <w:rPr>
          <w:rFonts w:eastAsia="Times New Roman" w:cs="Times New Roman"/>
          <w:lang w:eastAsia="fr-FR"/>
        </w:rPr>
      </w:pPr>
    </w:p>
    <w:p w:rsidR="001A6E60" w:rsidRPr="001A6E60" w:rsidRDefault="001A6E60" w:rsidP="001A6E60">
      <w:pPr>
        <w:spacing w:after="0" w:line="240" w:lineRule="auto"/>
        <w:rPr>
          <w:rFonts w:eastAsia="Times New Roman" w:cs="Times New Roman"/>
          <w:lang w:val="en-US" w:eastAsia="fr-FR"/>
        </w:rPr>
      </w:pPr>
      <w:r w:rsidRPr="001A6E60">
        <w:rPr>
          <w:rFonts w:eastAsia="Times New Roman" w:cs="Times New Roman"/>
          <w:lang w:val="en-US" w:eastAsia="fr-FR"/>
        </w:rPr>
        <w:t>Eric GYSSLER</w:t>
      </w:r>
    </w:p>
    <w:p w:rsidR="001A6E60" w:rsidRPr="001A6E60" w:rsidRDefault="001A6E60" w:rsidP="001A6E60">
      <w:pPr>
        <w:spacing w:after="0" w:line="240" w:lineRule="auto"/>
        <w:rPr>
          <w:rFonts w:eastAsia="Times New Roman" w:cs="Times New Roman"/>
          <w:lang w:val="en-US" w:eastAsia="fr-FR"/>
        </w:rPr>
      </w:pPr>
    </w:p>
    <w:p w:rsidR="001A6E60" w:rsidRPr="001A6E60" w:rsidRDefault="001A6E60" w:rsidP="001A6E60">
      <w:pPr>
        <w:spacing w:after="0" w:line="240" w:lineRule="auto"/>
        <w:rPr>
          <w:rFonts w:eastAsia="Times New Roman" w:cs="Times New Roman"/>
          <w:lang w:val="en-US" w:eastAsia="fr-FR"/>
        </w:rPr>
      </w:pPr>
      <w:hyperlink r:id="rId24" w:tooltip="https://www.liberation.fr/checknews/2019/04/23/pourquoi-les-tours-de-notre-dame-ont-elles-ferme-plus-tot-le-jour-de-l-incendie_1722841?&#10;CTRL + Cliquez ici pour suivre le lien" w:history="1">
        <w:r w:rsidRPr="001A6E60">
          <w:rPr>
            <w:rFonts w:eastAsia="Times New Roman" w:cs="Times New Roman"/>
            <w:color w:val="0000FF"/>
            <w:u w:val="single"/>
            <w:lang w:val="en-US" w:eastAsia="fr-FR"/>
          </w:rPr>
          <w:t>https://www.liberation.fr/checknews/2019/04/23/pourquoi-les-tours-de-notre-dame-ont-elles-ferme-plus-tot-le-jour-de-l-incendie_1722841?</w:t>
        </w:r>
      </w:hyperlink>
    </w:p>
    <w:p w:rsidR="001A6E60" w:rsidRPr="001A6E60" w:rsidRDefault="001A6E60" w:rsidP="001A6E60">
      <w:pPr>
        <w:spacing w:before="100" w:beforeAutospacing="1" w:after="100" w:afterAutospacing="1" w:line="240" w:lineRule="auto"/>
        <w:rPr>
          <w:rFonts w:eastAsia="Times New Roman" w:cs="Times New Roman"/>
          <w:lang w:val="en-US" w:eastAsia="fr-FR"/>
        </w:rPr>
      </w:pPr>
      <w:hyperlink r:id="rId25" w:history="1">
        <w:r w:rsidRPr="001A6E60">
          <w:rPr>
            <w:rFonts w:eastAsia="Times New Roman" w:cs="Times New Roman"/>
            <w:color w:val="0000FF"/>
            <w:u w:val="single"/>
            <w:lang w:val="en-US" w:eastAsia="fr-FR"/>
          </w:rPr>
          <w:t>https://www.liberation.fr/checknews/2019/04/19/notre-dame-le-gouvernement-a-t-il-interdit-aux-architectes-des-monuments-historiques-de-repondre-aux_1722369</w:t>
        </w:r>
      </w:hyperlink>
    </w:p>
    <w:p w:rsidR="001A6E60" w:rsidRPr="001A6E60" w:rsidRDefault="001A6E60" w:rsidP="001A6E60">
      <w:pPr>
        <w:spacing w:before="100" w:beforeAutospacing="1" w:after="100" w:afterAutospacing="1" w:line="240" w:lineRule="auto"/>
        <w:rPr>
          <w:rFonts w:eastAsia="Times New Roman" w:cs="Times New Roman"/>
          <w:lang w:val="en-US" w:eastAsia="fr-FR"/>
        </w:rPr>
      </w:pPr>
      <w:hyperlink r:id="rId26" w:history="1">
        <w:r w:rsidRPr="001A6E60">
          <w:rPr>
            <w:rFonts w:eastAsia="Times New Roman" w:cs="Times New Roman"/>
            <w:color w:val="0000FF"/>
            <w:u w:val="single"/>
            <w:lang w:val="en-US" w:eastAsia="fr-FR"/>
          </w:rPr>
          <w:t>https://www.liberation.fr/checknews/2019/04/24/un-rapport-du-cnrs-de-2016-alertait-il-sur-le-risque-majeur-d-incendie-pour-la-cathedrale-notre-dame_1722897</w:t>
        </w:r>
      </w:hyperlink>
    </w:p>
    <w:p w:rsidR="001A6E60" w:rsidRPr="001A6E60" w:rsidRDefault="001A6E60" w:rsidP="001A6E60">
      <w:pPr>
        <w:spacing w:before="100" w:beforeAutospacing="1" w:after="100" w:afterAutospacing="1" w:line="240" w:lineRule="auto"/>
        <w:rPr>
          <w:rFonts w:eastAsia="Times New Roman" w:cs="Times New Roman"/>
          <w:lang w:val="en-US" w:eastAsia="fr-FR"/>
        </w:rPr>
      </w:pPr>
      <w:hyperlink r:id="rId27" w:history="1">
        <w:r w:rsidRPr="001A6E60">
          <w:rPr>
            <w:rFonts w:eastAsia="Times New Roman" w:cs="Times New Roman"/>
            <w:color w:val="0000FF"/>
            <w:u w:val="single"/>
            <w:lang w:val="en-US" w:eastAsia="fr-FR"/>
          </w:rPr>
          <w:t>https://www.marianne.net/societe/notre-dame-de-paris-nous-avions-alerte-le-cnrs-sur-les-risques-d-incendie</w:t>
        </w:r>
      </w:hyperlink>
    </w:p>
    <w:p w:rsidR="001A6E60" w:rsidRPr="001A6E60" w:rsidRDefault="001A6E60" w:rsidP="001A6E60">
      <w:pPr>
        <w:spacing w:before="100" w:beforeAutospacing="1" w:after="100" w:afterAutospacing="1" w:line="240" w:lineRule="auto"/>
        <w:rPr>
          <w:rFonts w:eastAsia="Times New Roman" w:cs="Times New Roman"/>
          <w:lang w:val="en-US" w:eastAsia="fr-FR"/>
        </w:rPr>
      </w:pPr>
      <w:hyperlink r:id="rId28" w:anchor="xtor=AL-201" w:history="1">
        <w:r w:rsidRPr="001A6E60">
          <w:rPr>
            <w:rFonts w:eastAsia="Times New Roman" w:cs="Times New Roman"/>
            <w:color w:val="0000FF"/>
            <w:u w:val="single"/>
            <w:lang w:val="en-US" w:eastAsia="fr-FR"/>
          </w:rPr>
          <w:t>http://www.lefigaro.fr/actualite-france/incendie-de-notre-dame-de-paris-de-multiples-failles-de-securite-relevees-20190423#xtor=AL-201</w:t>
        </w:r>
      </w:hyperlink>
    </w:p>
    <w:p w:rsidR="00443D41" w:rsidRPr="001A6E60" w:rsidRDefault="00443D41">
      <w:pPr>
        <w:rPr>
          <w:lang w:val="en-US"/>
        </w:rPr>
      </w:pPr>
    </w:p>
    <w:sectPr w:rsidR="00443D41" w:rsidRPr="001A6E60" w:rsidSect="00443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E60"/>
    <w:rsid w:val="00195B59"/>
    <w:rsid w:val="001A6E60"/>
    <w:rsid w:val="00342C5B"/>
    <w:rsid w:val="00443D41"/>
    <w:rsid w:val="004D43B4"/>
    <w:rsid w:val="008A7EE9"/>
    <w:rsid w:val="00F623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95B59"/>
    <w:pPr>
      <w:spacing w:after="0" w:line="240" w:lineRule="auto"/>
    </w:pPr>
  </w:style>
  <w:style w:type="character" w:styleId="Lienhypertexte">
    <w:name w:val="Hyperlink"/>
    <w:basedOn w:val="Policepardfaut"/>
    <w:uiPriority w:val="99"/>
    <w:semiHidden/>
    <w:unhideWhenUsed/>
    <w:rsid w:val="001A6E60"/>
    <w:rPr>
      <w:color w:val="0000FF"/>
      <w:u w:val="single"/>
    </w:rPr>
  </w:style>
  <w:style w:type="character" w:styleId="lev">
    <w:name w:val="Strong"/>
    <w:basedOn w:val="Policepardfaut"/>
    <w:uiPriority w:val="22"/>
    <w:qFormat/>
    <w:rsid w:val="001A6E60"/>
    <w:rPr>
      <w:b/>
      <w:bCs/>
    </w:rPr>
  </w:style>
</w:styles>
</file>

<file path=word/webSettings.xml><?xml version="1.0" encoding="utf-8"?>
<w:webSettings xmlns:r="http://schemas.openxmlformats.org/officeDocument/2006/relationships" xmlns:w="http://schemas.openxmlformats.org/wordprocessingml/2006/main">
  <w:divs>
    <w:div w:id="520313924">
      <w:bodyDiv w:val="1"/>
      <w:marLeft w:val="0"/>
      <w:marRight w:val="0"/>
      <w:marTop w:val="0"/>
      <w:marBottom w:val="0"/>
      <w:divBdr>
        <w:top w:val="none" w:sz="0" w:space="0" w:color="auto"/>
        <w:left w:val="none" w:sz="0" w:space="0" w:color="auto"/>
        <w:bottom w:val="none" w:sz="0" w:space="0" w:color="auto"/>
        <w:right w:val="none" w:sz="0" w:space="0" w:color="auto"/>
      </w:divBdr>
      <w:divsChild>
        <w:div w:id="1630696575">
          <w:marLeft w:val="0"/>
          <w:marRight w:val="0"/>
          <w:marTop w:val="0"/>
          <w:marBottom w:val="0"/>
          <w:divBdr>
            <w:top w:val="none" w:sz="0" w:space="0" w:color="auto"/>
            <w:left w:val="none" w:sz="0" w:space="0" w:color="auto"/>
            <w:bottom w:val="none" w:sz="0" w:space="0" w:color="auto"/>
            <w:right w:val="none" w:sz="0" w:space="0" w:color="auto"/>
          </w:divBdr>
          <w:divsChild>
            <w:div w:id="1222979359">
              <w:marLeft w:val="0"/>
              <w:marRight w:val="0"/>
              <w:marTop w:val="0"/>
              <w:marBottom w:val="0"/>
              <w:divBdr>
                <w:top w:val="none" w:sz="0" w:space="0" w:color="auto"/>
                <w:left w:val="none" w:sz="0" w:space="0" w:color="auto"/>
                <w:bottom w:val="none" w:sz="0" w:space="0" w:color="auto"/>
                <w:right w:val="none" w:sz="0" w:space="0" w:color="auto"/>
              </w:divBdr>
              <w:divsChild>
                <w:div w:id="40055899">
                  <w:marLeft w:val="0"/>
                  <w:marRight w:val="0"/>
                  <w:marTop w:val="0"/>
                  <w:marBottom w:val="0"/>
                  <w:divBdr>
                    <w:top w:val="none" w:sz="0" w:space="0" w:color="auto"/>
                    <w:left w:val="none" w:sz="0" w:space="0" w:color="auto"/>
                    <w:bottom w:val="none" w:sz="0" w:space="0" w:color="auto"/>
                    <w:right w:val="none" w:sz="0" w:space="0" w:color="auto"/>
                  </w:divBdr>
                </w:div>
                <w:div w:id="707337330">
                  <w:marLeft w:val="0"/>
                  <w:marRight w:val="0"/>
                  <w:marTop w:val="0"/>
                  <w:marBottom w:val="0"/>
                  <w:divBdr>
                    <w:top w:val="none" w:sz="0" w:space="0" w:color="auto"/>
                    <w:left w:val="none" w:sz="0" w:space="0" w:color="auto"/>
                    <w:bottom w:val="none" w:sz="0" w:space="0" w:color="auto"/>
                    <w:right w:val="none" w:sz="0" w:space="0" w:color="auto"/>
                  </w:divBdr>
                </w:div>
                <w:div w:id="1063410671">
                  <w:marLeft w:val="0"/>
                  <w:marRight w:val="0"/>
                  <w:marTop w:val="0"/>
                  <w:marBottom w:val="0"/>
                  <w:divBdr>
                    <w:top w:val="none" w:sz="0" w:space="0" w:color="auto"/>
                    <w:left w:val="none" w:sz="0" w:space="0" w:color="auto"/>
                    <w:bottom w:val="none" w:sz="0" w:space="0" w:color="auto"/>
                    <w:right w:val="none" w:sz="0" w:space="0" w:color="auto"/>
                  </w:divBdr>
                </w:div>
                <w:div w:id="19830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4705">
          <w:marLeft w:val="0"/>
          <w:marRight w:val="0"/>
          <w:marTop w:val="0"/>
          <w:marBottom w:val="0"/>
          <w:divBdr>
            <w:top w:val="none" w:sz="0" w:space="0" w:color="auto"/>
            <w:left w:val="none" w:sz="0" w:space="0" w:color="auto"/>
            <w:bottom w:val="none" w:sz="0" w:space="0" w:color="auto"/>
            <w:right w:val="none" w:sz="0" w:space="0" w:color="auto"/>
          </w:divBdr>
        </w:div>
        <w:div w:id="493958973">
          <w:marLeft w:val="0"/>
          <w:marRight w:val="0"/>
          <w:marTop w:val="0"/>
          <w:marBottom w:val="0"/>
          <w:divBdr>
            <w:top w:val="none" w:sz="0" w:space="0" w:color="auto"/>
            <w:left w:val="none" w:sz="0" w:space="0" w:color="auto"/>
            <w:bottom w:val="none" w:sz="0" w:space="0" w:color="auto"/>
            <w:right w:val="none" w:sz="0" w:space="0" w:color="auto"/>
          </w:divBdr>
        </w:div>
        <w:div w:id="78160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chassaigne@assemblee-nationale.fr" TargetMode="External"/><Relationship Id="rId13" Type="http://schemas.openxmlformats.org/officeDocument/2006/relationships/hyperlink" Target="mailto:h.marseille@senat.fr" TargetMode="External"/><Relationship Id="rId18" Type="http://schemas.openxmlformats.org/officeDocument/2006/relationships/hyperlink" Target="mailto:p.adnot@senat.fr" TargetMode="External"/><Relationship Id="rId26" Type="http://schemas.openxmlformats.org/officeDocument/2006/relationships/hyperlink" Target="https://www.liberation.fr/checknews/2019/04/24/un-rapport-du-cnrs-de-2016-alertait-il-sur-le-risque-majeur-d-incendie-pour-la-cathedrale-notre-dame_1722897" TargetMode="External"/><Relationship Id="rId3" Type="http://schemas.openxmlformats.org/officeDocument/2006/relationships/webSettings" Target="webSettings.xml"/><Relationship Id="rId21" Type="http://schemas.openxmlformats.org/officeDocument/2006/relationships/hyperlink" Target="mailto:g.larcher@senat.fr" TargetMode="External"/><Relationship Id="rId7" Type="http://schemas.openxmlformats.org/officeDocument/2006/relationships/hyperlink" Target="mailto:jean-luc.melenchon@assemblee-nationale.fr" TargetMode="External"/><Relationship Id="rId12" Type="http://schemas.openxmlformats.org/officeDocument/2006/relationships/hyperlink" Target="mailto:p.kanner@senat.fr" TargetMode="External"/><Relationship Id="rId17" Type="http://schemas.openxmlformats.org/officeDocument/2006/relationships/hyperlink" Target="mailto:c.malhuret@senat.fr" TargetMode="External"/><Relationship Id="rId25" Type="http://schemas.openxmlformats.org/officeDocument/2006/relationships/hyperlink" Target="https://www.liberation.fr/checknews/2019/04/19/notre-dame-le-gouvernement-a-t-il-interdit-aux-architectes-des-monuments-historiques-de-repondre-aux_1722369" TargetMode="External"/><Relationship Id="rId2" Type="http://schemas.openxmlformats.org/officeDocument/2006/relationships/settings" Target="settings.xml"/><Relationship Id="rId16" Type="http://schemas.openxmlformats.org/officeDocument/2006/relationships/hyperlink" Target="mailto:jean-christophe.lagarde@assemblee-nationale.fr" TargetMode="External"/><Relationship Id="rId20" Type="http://schemas.openxmlformats.org/officeDocument/2006/relationships/hyperlink" Target="mailto:patrick.mignola@assemblee-nationale.f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valerie.rabault@assemblee-nationale.fr" TargetMode="External"/><Relationship Id="rId11" Type="http://schemas.openxmlformats.org/officeDocument/2006/relationships/hyperlink" Target="mailto:b.retailleau@senat.fr" TargetMode="External"/><Relationship Id="rId24" Type="http://schemas.openxmlformats.org/officeDocument/2006/relationships/hyperlink" Target="https://www.liberation.fr/checknews/2019/04/23/pourquoi-les-tours-de-notre-dame-ont-elles-ferme-plus-tot-le-jour-de-l-incendie_1722841?" TargetMode="External"/><Relationship Id="rId5" Type="http://schemas.openxmlformats.org/officeDocument/2006/relationships/hyperlink" Target="mailto:christian.jacob@assemblee-nationale.fr" TargetMode="External"/><Relationship Id="rId15" Type="http://schemas.openxmlformats.org/officeDocument/2006/relationships/hyperlink" Target="mailto:jc.requier@senat.fr" TargetMode="External"/><Relationship Id="rId23" Type="http://schemas.openxmlformats.org/officeDocument/2006/relationships/hyperlink" Target="mailto:nicolas.dupont-aignan@assemblee-nationale.fr" TargetMode="External"/><Relationship Id="rId28" Type="http://schemas.openxmlformats.org/officeDocument/2006/relationships/hyperlink" Target="http://www.lefigaro.fr/actualite-france/incendie-de-notre-dame-de-paris-de-multiples-failles-de-securite-relevees-20190423" TargetMode="External"/><Relationship Id="rId10" Type="http://schemas.openxmlformats.org/officeDocument/2006/relationships/hyperlink" Target="mailto:philippe.vigier@assemblee-nationale.fr" TargetMode="External"/><Relationship Id="rId19" Type="http://schemas.openxmlformats.org/officeDocument/2006/relationships/hyperlink" Target="mailto:e.assassi@senat.fr" TargetMode="External"/><Relationship Id="rId4" Type="http://schemas.openxmlformats.org/officeDocument/2006/relationships/hyperlink" Target="mailto:president@assemblee-nationale.fr" TargetMode="External"/><Relationship Id="rId9" Type="http://schemas.openxmlformats.org/officeDocument/2006/relationships/hyperlink" Target="mailto:gilles.legendre@assemblee-nationale.fr" TargetMode="External"/><Relationship Id="rId14" Type="http://schemas.openxmlformats.org/officeDocument/2006/relationships/hyperlink" Target="mailto:f.patriat@senat.fr" TargetMode="External"/><Relationship Id="rId22" Type="http://schemas.openxmlformats.org/officeDocument/2006/relationships/hyperlink" Target="mailto:marine.lepen@assemblee-nationale.fr" TargetMode="External"/><Relationship Id="rId27" Type="http://schemas.openxmlformats.org/officeDocument/2006/relationships/hyperlink" Target="https://www.marianne.net/societe/notre-dame-de-paris-nous-avions-alerte-le-cnrs-sur-les-risques-d-incendi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6778</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GYSSLER</dc:creator>
  <cp:lastModifiedBy>Eric GYSSLER</cp:lastModifiedBy>
  <cp:revision>2</cp:revision>
  <dcterms:created xsi:type="dcterms:W3CDTF">2019-05-03T09:13:00Z</dcterms:created>
  <dcterms:modified xsi:type="dcterms:W3CDTF">2019-05-03T09:13:00Z</dcterms:modified>
</cp:coreProperties>
</file>